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F9" w:rsidRDefault="00826AF9" w:rsidP="00826AF9">
      <w:pPr>
        <w:pStyle w:val="a3"/>
      </w:pPr>
      <w:r>
        <w:rPr>
          <w:noProof/>
        </w:rPr>
        <w:drawing>
          <wp:inline distT="0" distB="0" distL="0" distR="0">
            <wp:extent cx="5254724" cy="7223873"/>
            <wp:effectExtent l="1009650" t="0" r="993676" b="0"/>
            <wp:docPr id="1" name="Рисунок 1" descr="C:\Users\ШКОЛА\Desktop\Единый график проведения оценочных процедур 1 полугодие 2024-2025 у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Единый график проведения оценочных процедур 1 полугодие 2024-2025 у.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57453" cy="72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4804" w:type="dxa"/>
        <w:tblLayout w:type="fixed"/>
        <w:tblLook w:val="04A0"/>
      </w:tblPr>
      <w:tblGrid>
        <w:gridCol w:w="2046"/>
        <w:gridCol w:w="617"/>
        <w:gridCol w:w="617"/>
        <w:gridCol w:w="617"/>
        <w:gridCol w:w="620"/>
        <w:gridCol w:w="617"/>
        <w:gridCol w:w="615"/>
        <w:gridCol w:w="616"/>
        <w:gridCol w:w="616"/>
        <w:gridCol w:w="653"/>
        <w:gridCol w:w="616"/>
        <w:gridCol w:w="505"/>
        <w:gridCol w:w="347"/>
        <w:gridCol w:w="220"/>
        <w:gridCol w:w="396"/>
        <w:gridCol w:w="618"/>
        <w:gridCol w:w="550"/>
        <w:gridCol w:w="66"/>
        <w:gridCol w:w="616"/>
        <w:gridCol w:w="616"/>
        <w:gridCol w:w="616"/>
        <w:gridCol w:w="620"/>
        <w:gridCol w:w="616"/>
        <w:gridCol w:w="768"/>
      </w:tblGrid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Изобразительное искусство</w:t>
            </w: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AB2FE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AB2FE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AB2FE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064756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color w:val="FBD4B4" w:themeColor="accent6" w:themeTint="66"/>
                <w:sz w:val="20"/>
                <w:szCs w:val="20"/>
              </w:rPr>
            </w:pPr>
            <w:r w:rsidRPr="006A2273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EE4A0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0F26F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0F26F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F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F26F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616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0F26FD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F26F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0F26F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6B140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274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F274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47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D94767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857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D9476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273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5C1330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33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6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5C133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27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C41A9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0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07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D5507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rPr>
          <w:trHeight w:val="485"/>
        </w:trPr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27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5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5F537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537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  <w:p w:rsidR="00826AF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F537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РДР</w:t>
            </w:r>
          </w:p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комраб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396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C728C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2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2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22127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2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BF27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9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AA159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159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язык </w:t>
            </w:r>
            <w:r w:rsidRPr="00396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7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37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ED37F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ОРКСЭ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8F3BD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8F3BD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8F3BD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966C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</w:tcPr>
          <w:p w:rsidR="00826AF9" w:rsidRPr="00AB2FE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FE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27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2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0823B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FD1845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4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4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4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2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4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E6343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4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rPr>
          <w:trHeight w:val="386"/>
        </w:trPr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67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pPr>
              <w:pStyle w:val="a7"/>
              <w:jc w:val="center"/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5720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D567E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5D5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963F2E" w:rsidRDefault="00826AF9" w:rsidP="00A10C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3F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963F2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2C669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2C6697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5720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5720F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05D5D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27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1739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B1739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0817F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817F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0817F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817F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0817F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1739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B1739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1739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3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9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479E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1739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B17393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B1739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16B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016B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451E3C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451E3C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A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261AD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378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227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6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5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013321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6A543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543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6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D94B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D94B8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97367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6A2273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 класс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75C59" w:rsidRDefault="00826AF9" w:rsidP="00A10C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3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8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5C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75C5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23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7F3FE4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2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784DD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2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D72840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29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Обществознание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420662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42066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7D23AF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CF629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14804" w:type="dxa"/>
            <w:gridSpan w:val="24"/>
            <w:shd w:val="clear" w:color="auto" w:fill="FBD4B4" w:themeFill="accent6" w:themeFillTint="66"/>
          </w:tcPr>
          <w:p w:rsidR="00826AF9" w:rsidRPr="00396AC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AC6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826AF9" w:rsidRPr="003966CF" w:rsidTr="00A10CF8">
        <w:trPr>
          <w:trHeight w:val="488"/>
        </w:trPr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A321DB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A321DB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26AF9" w:rsidRPr="00740B96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5C11F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5C11F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11F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196A9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196A9E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A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:rsidR="00826AF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826AF9" w:rsidRPr="00740B96" w:rsidRDefault="00826AF9" w:rsidP="00A10CF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Вероятность и статистика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AB314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r>
              <w:t>1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2025B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2025B8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5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AA7A0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AA7A07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26AF9" w:rsidRPr="003966CF" w:rsidTr="00A10CF8">
        <w:tc>
          <w:tcPr>
            <w:tcW w:w="204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Default="00826AF9" w:rsidP="00A10CF8"/>
        </w:tc>
        <w:tc>
          <w:tcPr>
            <w:tcW w:w="617" w:type="dxa"/>
            <w:shd w:val="clear" w:color="auto" w:fill="D9D9D9" w:themeFill="background1" w:themeFillShade="D9"/>
          </w:tcPr>
          <w:p w:rsidR="00826AF9" w:rsidRPr="00F51A4A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gridSpan w:val="2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gridSpan w:val="2"/>
            <w:shd w:val="clear" w:color="auto" w:fill="D9D9D9" w:themeFill="background1" w:themeFillShade="D9"/>
          </w:tcPr>
          <w:p w:rsidR="00826AF9" w:rsidRPr="004335D2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</w:tcPr>
          <w:p w:rsidR="00826AF9" w:rsidRPr="003966CF" w:rsidRDefault="00826AF9" w:rsidP="00A10CF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</w:tcPr>
          <w:p w:rsidR="00826AF9" w:rsidRPr="00740B96" w:rsidRDefault="00826AF9" w:rsidP="00A10CF8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6AF9" w:rsidRDefault="00826AF9" w:rsidP="00826AF9">
      <w:pPr>
        <w:rPr>
          <w:rFonts w:ascii="Times New Roman" w:hAnsi="Times New Roman" w:cs="Times New Roman"/>
        </w:rPr>
      </w:pPr>
    </w:p>
    <w:p w:rsidR="00826AF9" w:rsidRPr="00B04869" w:rsidRDefault="00826AF9" w:rsidP="00826AF9">
      <w:pPr>
        <w:rPr>
          <w:rFonts w:ascii="Times New Roman" w:hAnsi="Times New Roman" w:cs="Times New Roman"/>
        </w:rPr>
      </w:pPr>
      <w:r w:rsidRPr="00581D57">
        <w:rPr>
          <w:rFonts w:ascii="Times New Roman" w:hAnsi="Times New Roman" w:cs="Times New Roman"/>
        </w:rPr>
        <w:t>Количество контрольных и проверочных работ  соответствует РП</w:t>
      </w:r>
      <w:proofErr w:type="gramStart"/>
      <w:r w:rsidRPr="00581D57">
        <w:rPr>
          <w:rFonts w:ascii="Times New Roman" w:hAnsi="Times New Roman" w:cs="Times New Roman"/>
        </w:rPr>
        <w:t xml:space="preserve"> ,</w:t>
      </w:r>
      <w:proofErr w:type="gramEnd"/>
      <w:r w:rsidRPr="00581D57">
        <w:rPr>
          <w:rFonts w:ascii="Times New Roman" w:hAnsi="Times New Roman" w:cs="Times New Roman"/>
        </w:rPr>
        <w:t xml:space="preserve"> взятым  из «Конструктора рабочих программ»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edsoo</w:t>
      </w:r>
      <w:proofErr w:type="spellEnd"/>
      <w:r w:rsidRPr="00581D57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81D57">
        <w:rPr>
          <w:rFonts w:ascii="Times New Roman" w:hAnsi="Times New Roman" w:cs="Times New Roman"/>
        </w:rPr>
        <w:t xml:space="preserve">.  В график контрольных срезов в 9 классе добавлены  </w:t>
      </w:r>
      <w:r>
        <w:rPr>
          <w:rFonts w:ascii="Times New Roman" w:hAnsi="Times New Roman" w:cs="Times New Roman"/>
        </w:rPr>
        <w:t xml:space="preserve">АДР </w:t>
      </w:r>
      <w:r w:rsidRPr="00581D57">
        <w:rPr>
          <w:rFonts w:ascii="Times New Roman" w:hAnsi="Times New Roman" w:cs="Times New Roman"/>
        </w:rPr>
        <w:t xml:space="preserve"> (ГИА)  на районном уровне по русскому языку и математике, а также по предмета</w:t>
      </w:r>
      <w:r>
        <w:rPr>
          <w:rFonts w:ascii="Times New Roman" w:hAnsi="Times New Roman" w:cs="Times New Roman"/>
        </w:rPr>
        <w:t xml:space="preserve">м по выбору на школьном уровне 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</w:pP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</w:pPr>
      <w:r w:rsidRPr="00675343">
        <w:rPr>
          <w:rFonts w:ascii="TimesNewRoman,BoldItalic" w:hAnsi="TimesNewRoman,BoldItalic" w:cs="TimesNewRoman,BoldItalic"/>
          <w:b/>
          <w:bCs/>
          <w:iCs/>
          <w:sz w:val="23"/>
          <w:szCs w:val="23"/>
        </w:rPr>
        <w:lastRenderedPageBreak/>
        <w:t xml:space="preserve">Условные обозначения и сокращения к графику оценочных процедур 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6AF9" w:rsidRPr="009B04B8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Сокращение названий форм оценочных процедур 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Всероссийский уровень 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 – ВПР 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– ЕГЭ 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Основной государственный экзамен – ОГЭ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Национальные исследования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343">
        <w:rPr>
          <w:rFonts w:ascii="Times New Roman" w:hAnsi="Times New Roman" w:cs="Times New Roman"/>
          <w:sz w:val="24"/>
          <w:szCs w:val="24"/>
        </w:rPr>
        <w:t xml:space="preserve">образования  – НИКО 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Региональный уровень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Региональная диагностическая работа – РДР 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Уровень </w:t>
      </w:r>
      <w:proofErr w:type="gramStart"/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образовательной</w:t>
      </w:r>
      <w:proofErr w:type="gramEnd"/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75343">
        <w:rPr>
          <w:rFonts w:ascii="Times New Roman" w:hAnsi="Times New Roman" w:cs="Times New Roman"/>
          <w:b/>
          <w:bCs/>
          <w:iCs/>
          <w:sz w:val="24"/>
          <w:szCs w:val="24"/>
        </w:rPr>
        <w:t>Организации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277B6">
        <w:rPr>
          <w:rFonts w:ascii="Times New Roman" w:hAnsi="Times New Roman" w:cs="Times New Roman"/>
          <w:bCs/>
          <w:iCs/>
          <w:sz w:val="24"/>
          <w:szCs w:val="24"/>
        </w:rPr>
        <w:t>Стартовая диагностическая работ</w:t>
      </w:r>
      <w:proofErr w:type="gramStart"/>
      <w:r w:rsidRPr="006277B6"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gramEnd"/>
      <w:r w:rsidRPr="006277B6">
        <w:rPr>
          <w:rFonts w:ascii="Times New Roman" w:hAnsi="Times New Roman" w:cs="Times New Roman"/>
          <w:bCs/>
          <w:iCs/>
          <w:sz w:val="24"/>
          <w:szCs w:val="24"/>
        </w:rPr>
        <w:t xml:space="preserve"> СДР</w:t>
      </w:r>
    </w:p>
    <w:p w:rsidR="00826AF9" w:rsidRPr="006277B6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Входная диагностическая работ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ВДР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Тематическая контрольная работа – ТКР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Тематическая проверочная работа – ТПР 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>Административная диагностическая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343">
        <w:rPr>
          <w:rFonts w:ascii="Times New Roman" w:hAnsi="Times New Roman" w:cs="Times New Roman"/>
          <w:sz w:val="24"/>
          <w:szCs w:val="24"/>
        </w:rPr>
        <w:t>работа – АДР</w:t>
      </w:r>
    </w:p>
    <w:p w:rsidR="00826AF9" w:rsidRPr="00675343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343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ПА 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Оценочная процедура – ОП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Сдача нормативов  физической подготовки </w:t>
      </w:r>
      <w:proofErr w:type="gramStart"/>
      <w:r>
        <w:rPr>
          <w:rFonts w:ascii="TimesNewRoman" w:hAnsi="TimesNewRoman" w:cs="TimesNewRoman"/>
          <w:sz w:val="23"/>
          <w:szCs w:val="23"/>
        </w:rPr>
        <w:t>–С</w:t>
      </w:r>
      <w:proofErr w:type="gramEnd"/>
      <w:r>
        <w:rPr>
          <w:rFonts w:ascii="TimesNewRoman" w:hAnsi="TimesNewRoman" w:cs="TimesNewRoman"/>
          <w:sz w:val="23"/>
          <w:szCs w:val="23"/>
        </w:rPr>
        <w:t>Н</w:t>
      </w: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:rsidR="00826AF9" w:rsidRDefault="00826AF9" w:rsidP="00826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</w:p>
    <w:p w:rsidR="00826AF9" w:rsidRPr="003966CF" w:rsidRDefault="00826AF9" w:rsidP="00826AF9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8D2BEE" w:rsidRDefault="008D2BEE"/>
    <w:sectPr w:rsidR="008D2BEE" w:rsidSect="00826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AF9"/>
    <w:rsid w:val="000257A7"/>
    <w:rsid w:val="00826AF9"/>
    <w:rsid w:val="008D2BEE"/>
    <w:rsid w:val="00B0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6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26A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2024-11-13T11:17:00Z</dcterms:created>
  <dcterms:modified xsi:type="dcterms:W3CDTF">2024-11-13T11:22:00Z</dcterms:modified>
</cp:coreProperties>
</file>